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6D" w:rsidRDefault="0073406D" w:rsidP="0073406D">
      <w:pPr>
        <w:pStyle w:val="a3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i/>
          <w:color w:val="000000"/>
        </w:rPr>
        <w:t>Официальный сайт Администрации Санкт-Петербурга www.gov.spb.ru/</w:t>
      </w:r>
      <w:proofErr w:type="spellStart"/>
      <w:r>
        <w:rPr>
          <w:i/>
          <w:color w:val="000000"/>
        </w:rPr>
        <w:t>norm_baza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npa</w:t>
      </w:r>
      <w:proofErr w:type="spellEnd"/>
      <w:r>
        <w:rPr>
          <w:i/>
          <w:color w:val="000000"/>
        </w:rPr>
        <w:t>, 03.04.2023</w:t>
      </w:r>
    </w:p>
    <w:p w:rsidR="0073406D" w:rsidRDefault="0073406D" w:rsidP="0073406D">
      <w:pPr>
        <w:pStyle w:val="headertext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color w:val="000000"/>
        </w:rPr>
        <w:t>Правительство Санкт-Петербурга</w:t>
      </w:r>
    </w:p>
    <w:p w:rsidR="0073406D" w:rsidRDefault="0073406D" w:rsidP="0073406D">
      <w:pPr>
        <w:pStyle w:val="headertext"/>
        <w:spacing w:before="0" w:beforeAutospacing="0" w:after="0" w:afterAutospac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Постановление от 3 апреля 2023 года N 244</w:t>
      </w:r>
    </w:p>
    <w:p w:rsidR="0073406D" w:rsidRDefault="0073406D" w:rsidP="0073406D">
      <w:pPr>
        <w:pStyle w:val="headertext"/>
        <w:spacing w:before="0" w:beforeAutospacing="0" w:after="0" w:afterAutospac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 выделении средств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>В целях оказания материальной помощи членам семьи (родственникам) погибшего и пострадавшим, получившим повреждения здоровья различной степени тяжести в результате взрыва, произошедшего 02.04.2023 в кафе на углу Университетской наб. и 6-й линии Васильевского о-ва (далее - взрыв), Правительство Санкт-Петербурга</w:t>
      </w:r>
    </w:p>
    <w:p w:rsidR="0073406D" w:rsidRDefault="0073406D" w:rsidP="0073406D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постановляет:</w:t>
      </w:r>
    </w:p>
    <w:p w:rsidR="0073406D" w:rsidRDefault="0073406D" w:rsidP="0073406D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>1. Оказать материальную помощь: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rStyle w:val="a4"/>
        </w:rPr>
      </w:pPr>
      <w:r>
        <w:rPr>
          <w:color w:val="000000" w:themeColor="text1"/>
        </w:rPr>
        <w:t xml:space="preserve">1.1. </w:t>
      </w:r>
      <w:r>
        <w:rPr>
          <w:rStyle w:val="a4"/>
          <w:color w:val="000000" w:themeColor="text1"/>
        </w:rPr>
        <w:t>Членам семьи (родственникам) погибшего в результате взрыва в размере 1000 тыс. руб. в равных долях.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>1.2. Гражданам, получившим повреждения здоровья в результате взрыва: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rStyle w:val="a4"/>
        </w:rPr>
      </w:pPr>
      <w:r>
        <w:rPr>
          <w:rStyle w:val="a4"/>
          <w:color w:val="000000" w:themeColor="text1"/>
        </w:rPr>
        <w:t>тяжелые травмы и травмы средней степени тяжести в размере 500 тыс. руб.;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rStyle w:val="a4"/>
        </w:rPr>
      </w:pPr>
      <w:r>
        <w:rPr>
          <w:rStyle w:val="a4"/>
          <w:color w:val="000000" w:themeColor="text1"/>
        </w:rPr>
        <w:t>травмы легкой степени тяжести в размере 250 тыс. руб.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 xml:space="preserve">2. Комитету финансов Санкт-Петербурга выделить Комитету по социальной политике Санкт-Петербурга 14750 тыс. руб. на предоставление материальной помощи, указанной в пункте 1 постановления, за счет средств бюджета Санкт-Петербурга, предусмотренных статьей расходов "Резервный фонд Правительства Санкт-Петербурга" (код целевой статьи 9900000200) в приложении 2 к Закону Санкт-Петербурга от 23.11.2022 N 666-104 "О бюджете Санкт-Петербурга на 2023 год и на плановый период 2024 и 2025 годов". 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>
        <w:rPr>
          <w:rStyle w:val="a4"/>
          <w:color w:val="000000" w:themeColor="text1"/>
        </w:rPr>
        <w:t>Комитету по социальной политике</w:t>
      </w:r>
      <w:r>
        <w:rPr>
          <w:color w:val="000000" w:themeColor="text1"/>
        </w:rPr>
        <w:t xml:space="preserve"> Санкт-Петербурга </w:t>
      </w:r>
      <w:r>
        <w:rPr>
          <w:rStyle w:val="a4"/>
          <w:color w:val="000000" w:themeColor="text1"/>
        </w:rPr>
        <w:t>в пятидневный срок утвердить порядок</w:t>
      </w:r>
      <w:r>
        <w:rPr>
          <w:color w:val="000000" w:themeColor="text1"/>
        </w:rPr>
        <w:t xml:space="preserve"> предоставления материальной помощи, указанной в пункте 1 постановления.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  <w:r>
        <w:rPr>
          <w:color w:val="000000" w:themeColor="text1"/>
        </w:rPr>
        <w:t xml:space="preserve">4. Контроль за выполнением постановления возложить на вице-губернатора Санкт-Петербурга </w:t>
      </w:r>
      <w:proofErr w:type="spellStart"/>
      <w:r>
        <w:rPr>
          <w:color w:val="000000" w:themeColor="text1"/>
        </w:rPr>
        <w:t>Эргашева</w:t>
      </w:r>
      <w:proofErr w:type="spellEnd"/>
      <w:r>
        <w:rPr>
          <w:color w:val="000000" w:themeColor="text1"/>
        </w:rPr>
        <w:t xml:space="preserve"> О.Н.</w:t>
      </w:r>
    </w:p>
    <w:p w:rsidR="0073406D" w:rsidRDefault="0073406D" w:rsidP="0073406D">
      <w:pPr>
        <w:pStyle w:val="formattext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73406D" w:rsidRDefault="0073406D" w:rsidP="0073406D">
      <w:pPr>
        <w:pStyle w:val="formattext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Губернатор Санкт-Петербурга</w:t>
      </w:r>
    </w:p>
    <w:p w:rsidR="0073406D" w:rsidRDefault="0073406D" w:rsidP="0073406D">
      <w:pPr>
        <w:pStyle w:val="a3"/>
        <w:jc w:val="right"/>
      </w:pPr>
      <w:proofErr w:type="spellStart"/>
      <w:r>
        <w:rPr>
          <w:rFonts w:eastAsiaTheme="minorEastAsia"/>
          <w:color w:val="000000" w:themeColor="text1"/>
        </w:rPr>
        <w:t>А.Д.Беглов</w:t>
      </w:r>
      <w:proofErr w:type="spellEnd"/>
    </w:p>
    <w:p w:rsidR="00760D1E" w:rsidRDefault="0073406D"/>
    <w:sectPr w:rsidR="00760D1E" w:rsidSect="001E2F11">
      <w:type w:val="continuous"/>
      <w:pgSz w:w="11907" w:h="16840"/>
      <w:pgMar w:top="720" w:right="720" w:bottom="720" w:left="720" w:header="278" w:footer="27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6D"/>
    <w:rsid w:val="001E2F11"/>
    <w:rsid w:val="002B72AB"/>
    <w:rsid w:val="00637C10"/>
    <w:rsid w:val="0073406D"/>
    <w:rsid w:val="0081686A"/>
    <w:rsid w:val="008E2725"/>
    <w:rsid w:val="00D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9019-D296-4621-B3DE-22F97CD1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1</cp:revision>
  <dcterms:created xsi:type="dcterms:W3CDTF">2023-04-07T12:21:00Z</dcterms:created>
  <dcterms:modified xsi:type="dcterms:W3CDTF">2023-04-07T12:23:00Z</dcterms:modified>
</cp:coreProperties>
</file>